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7B" w:rsidRDefault="00B2497B" w:rsidP="00207FEB">
      <w:pPr>
        <w:jc w:val="center"/>
        <w:rPr>
          <w:b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-47708</wp:posOffset>
            </wp:positionH>
            <wp:positionV relativeFrom="margin">
              <wp:posOffset>-390415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97B" w:rsidRDefault="00B2497B" w:rsidP="00207FEB">
      <w:pPr>
        <w:jc w:val="center"/>
        <w:rPr>
          <w:b/>
        </w:rPr>
      </w:pPr>
    </w:p>
    <w:p w:rsidR="00B2497B" w:rsidRDefault="00B2497B" w:rsidP="00207FEB">
      <w:pPr>
        <w:jc w:val="center"/>
        <w:rPr>
          <w:b/>
        </w:rPr>
      </w:pPr>
    </w:p>
    <w:p w:rsidR="00207FEB" w:rsidRPr="00B2497B" w:rsidRDefault="00207FEB" w:rsidP="00B2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7B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«горячую линию» по вопросам банкротства граждан</w:t>
      </w:r>
    </w:p>
    <w:p w:rsidR="00207FEB" w:rsidRPr="00B2497B" w:rsidRDefault="00207FE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2497B" w:rsidRPr="00B2497B">
        <w:rPr>
          <w:rFonts w:ascii="Times New Roman" w:hAnsi="Times New Roman" w:cs="Times New Roman"/>
          <w:b/>
          <w:sz w:val="28"/>
          <w:szCs w:val="28"/>
        </w:rPr>
        <w:t>июня (</w:t>
      </w:r>
      <w:r w:rsidR="002260CD">
        <w:rPr>
          <w:rFonts w:ascii="Times New Roman" w:hAnsi="Times New Roman" w:cs="Times New Roman"/>
          <w:b/>
          <w:sz w:val="28"/>
          <w:szCs w:val="28"/>
        </w:rPr>
        <w:t>среда) с 10.00 до 11.00</w:t>
      </w:r>
      <w:r w:rsidRPr="00B2497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пройдет «горячая телефонная линия» по вопросам банкротства граждан, проводим</w:t>
      </w:r>
      <w:r w:rsidR="0079425A">
        <w:rPr>
          <w:rFonts w:ascii="Times New Roman" w:hAnsi="Times New Roman" w:cs="Times New Roman"/>
          <w:sz w:val="28"/>
          <w:szCs w:val="28"/>
        </w:rPr>
        <w:t>ого</w:t>
      </w:r>
      <w:r w:rsidRPr="00B2497B">
        <w:rPr>
          <w:rFonts w:ascii="Times New Roman" w:hAnsi="Times New Roman" w:cs="Times New Roman"/>
          <w:sz w:val="28"/>
          <w:szCs w:val="28"/>
        </w:rPr>
        <w:t xml:space="preserve"> финансовыми управляющими.</w:t>
      </w:r>
    </w:p>
    <w:p w:rsidR="00B2497B" w:rsidRPr="00B2497B" w:rsidRDefault="00B2497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sz w:val="28"/>
          <w:szCs w:val="28"/>
        </w:rPr>
        <w:t>В чем заключается процедура банкротства гражданина?</w:t>
      </w:r>
    </w:p>
    <w:p w:rsidR="00207FEB" w:rsidRPr="00B2497B" w:rsidRDefault="00207FE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sz w:val="28"/>
          <w:szCs w:val="28"/>
        </w:rPr>
        <w:t>Каковы условия банкротства физических лиц?</w:t>
      </w:r>
    </w:p>
    <w:p w:rsidR="00207FEB" w:rsidRPr="00B2497B" w:rsidRDefault="00B2497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sz w:val="28"/>
          <w:szCs w:val="28"/>
        </w:rPr>
        <w:t>Полномочия финансового управляющего в ходе процедуры банкротства?</w:t>
      </w:r>
    </w:p>
    <w:p w:rsidR="00B2497B" w:rsidRPr="00B2497B" w:rsidRDefault="00B2497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sz w:val="28"/>
          <w:szCs w:val="28"/>
        </w:rPr>
        <w:t>Кто контролирует деятельность финансового управл</w:t>
      </w:r>
      <w:bookmarkStart w:id="0" w:name="_GoBack"/>
      <w:bookmarkEnd w:id="0"/>
      <w:r w:rsidRPr="00B2497B">
        <w:rPr>
          <w:rFonts w:ascii="Times New Roman" w:hAnsi="Times New Roman" w:cs="Times New Roman"/>
          <w:sz w:val="28"/>
          <w:szCs w:val="28"/>
        </w:rPr>
        <w:t>яющего?</w:t>
      </w:r>
    </w:p>
    <w:p w:rsidR="00B2497B" w:rsidRPr="00B2497B" w:rsidRDefault="00207FEB" w:rsidP="00B2497B">
      <w:pPr>
        <w:jc w:val="both"/>
        <w:rPr>
          <w:rFonts w:ascii="Times New Roman" w:hAnsi="Times New Roman" w:cs="Times New Roman"/>
          <w:sz w:val="28"/>
          <w:szCs w:val="28"/>
        </w:rPr>
      </w:pPr>
      <w:r w:rsidRPr="00B2497B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Управления Росреестра по Красноярскому краю.</w:t>
      </w:r>
    </w:p>
    <w:p w:rsidR="00063AA1" w:rsidRPr="00B2497B" w:rsidRDefault="00207FEB">
      <w:pPr>
        <w:rPr>
          <w:rFonts w:ascii="Times New Roman" w:hAnsi="Times New Roman" w:cs="Times New Roman"/>
          <w:b/>
          <w:sz w:val="28"/>
          <w:szCs w:val="28"/>
        </w:rPr>
      </w:pPr>
      <w:r w:rsidRPr="00B2497B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линии»: </w:t>
      </w:r>
      <w:r w:rsidR="00B2497B" w:rsidRPr="00B2497B">
        <w:rPr>
          <w:rFonts w:ascii="Times New Roman" w:hAnsi="Times New Roman" w:cs="Times New Roman"/>
          <w:b/>
          <w:sz w:val="28"/>
          <w:szCs w:val="28"/>
        </w:rPr>
        <w:t>(391) 226-55-13</w:t>
      </w:r>
    </w:p>
    <w:p w:rsidR="00B2497B" w:rsidRPr="00B2497B" w:rsidRDefault="00B2497B">
      <w:pPr>
        <w:rPr>
          <w:rFonts w:ascii="Times New Roman" w:hAnsi="Times New Roman" w:cs="Times New Roman"/>
          <w:sz w:val="28"/>
          <w:szCs w:val="28"/>
        </w:rPr>
      </w:pPr>
    </w:p>
    <w:p w:rsidR="00B2497B" w:rsidRDefault="00B2497B"/>
    <w:p w:rsidR="00B2497B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B2497B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B2497B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B2497B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B2497B" w:rsidRPr="001B15F5" w:rsidRDefault="00B2497B" w:rsidP="00B249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B2497B" w:rsidRDefault="00B2497B"/>
    <w:sectPr w:rsidR="00B2497B" w:rsidSect="00EF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B"/>
    <w:rsid w:val="00063AA1"/>
    <w:rsid w:val="00207FEB"/>
    <w:rsid w:val="002260CD"/>
    <w:rsid w:val="0079425A"/>
    <w:rsid w:val="00B2497B"/>
    <w:rsid w:val="00E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355C-A15A-4F5B-A467-5124749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7B"/>
    <w:rPr>
      <w:color w:val="0000FF"/>
      <w:u w:val="single"/>
    </w:rPr>
  </w:style>
  <w:style w:type="paragraph" w:styleId="a4">
    <w:name w:val="No Spacing"/>
    <w:uiPriority w:val="1"/>
    <w:qFormat/>
    <w:rsid w:val="00B2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2021-06-07T02:36:00Z</dcterms:created>
  <dcterms:modified xsi:type="dcterms:W3CDTF">2021-06-07T04:00:00Z</dcterms:modified>
</cp:coreProperties>
</file>